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0954" w14:textId="77777777" w:rsidR="00C53A8E" w:rsidRPr="00494C75" w:rsidRDefault="00C53A8E" w:rsidP="00C53A8E">
      <w:pPr>
        <w:pStyle w:val="LGAItemNoHeading"/>
        <w:spacing w:before="120" w:after="120" w:line="240" w:lineRule="auto"/>
        <w:rPr>
          <w:rFonts w:ascii="Arial" w:hAnsi="Arial" w:cs="Arial"/>
          <w:sz w:val="28"/>
          <w:szCs w:val="28"/>
        </w:rPr>
      </w:pPr>
      <w:r>
        <w:rPr>
          <w:rFonts w:ascii="Arial" w:hAnsi="Arial" w:cs="Arial"/>
          <w:sz w:val="28"/>
          <w:szCs w:val="28"/>
        </w:rPr>
        <w:t>Economy and Transport Board – report from Cllr Peter Box CBE (Chair)</w:t>
      </w:r>
      <w:bookmarkStart w:id="0" w:name="MainHeading2"/>
      <w:bookmarkEnd w:id="0"/>
    </w:p>
    <w:p w14:paraId="13900955" w14:textId="77777777" w:rsidR="00C53A8E" w:rsidRDefault="00C53A8E">
      <w:pPr>
        <w:rPr>
          <w:rFonts w:ascii="Arial" w:hAnsi="Arial" w:cs="Arial"/>
          <w:szCs w:val="22"/>
        </w:rPr>
      </w:pPr>
    </w:p>
    <w:p w14:paraId="515625F6" w14:textId="7378AED1" w:rsidR="006004AF" w:rsidRDefault="003F66E3" w:rsidP="006004AF">
      <w:pPr>
        <w:pStyle w:val="ListParagraph"/>
        <w:numPr>
          <w:ilvl w:val="0"/>
          <w:numId w:val="1"/>
        </w:numPr>
        <w:ind w:left="567" w:hanging="567"/>
        <w:rPr>
          <w:rFonts w:ascii="Arial" w:hAnsi="Arial" w:cs="Arial"/>
          <w:szCs w:val="22"/>
        </w:rPr>
      </w:pPr>
      <w:r w:rsidRPr="003F66E3">
        <w:rPr>
          <w:rFonts w:ascii="Arial" w:hAnsi="Arial" w:cs="Arial"/>
          <w:szCs w:val="22"/>
        </w:rPr>
        <w:t>The start of 2014 has seen Board members lobbying hard on some of our key messages across both ou</w:t>
      </w:r>
      <w:r w:rsidR="009235CF">
        <w:rPr>
          <w:rFonts w:ascii="Arial" w:hAnsi="Arial" w:cs="Arial"/>
          <w:szCs w:val="22"/>
        </w:rPr>
        <w:t xml:space="preserve">r transport and economy briefs. </w:t>
      </w:r>
      <w:r w:rsidRPr="003F66E3">
        <w:rPr>
          <w:rFonts w:ascii="Arial" w:hAnsi="Arial" w:cs="Arial"/>
          <w:szCs w:val="22"/>
        </w:rPr>
        <w:t>Whilst we have all been concerned about the flooding and the scale of the human cost, the Commons Transport Select Committee has been trying to learn the wider lessons from past winter conditions</w:t>
      </w:r>
      <w:r>
        <w:rPr>
          <w:rFonts w:ascii="Arial" w:hAnsi="Arial" w:cs="Arial"/>
          <w:szCs w:val="22"/>
        </w:rPr>
        <w:t xml:space="preserve">. </w:t>
      </w:r>
    </w:p>
    <w:p w14:paraId="6FB8111D" w14:textId="77777777" w:rsidR="006004AF" w:rsidRDefault="006004AF" w:rsidP="006004AF">
      <w:pPr>
        <w:pStyle w:val="ListParagraph"/>
        <w:ind w:left="567"/>
        <w:rPr>
          <w:rFonts w:ascii="Arial" w:hAnsi="Arial" w:cs="Arial"/>
          <w:szCs w:val="22"/>
        </w:rPr>
      </w:pPr>
    </w:p>
    <w:p w14:paraId="0709A371" w14:textId="21C7D496" w:rsidR="00F12A81" w:rsidRDefault="003F66E3" w:rsidP="00F12A81">
      <w:pPr>
        <w:pStyle w:val="ListParagraph"/>
        <w:numPr>
          <w:ilvl w:val="0"/>
          <w:numId w:val="1"/>
        </w:numPr>
        <w:ind w:left="567" w:hanging="567"/>
        <w:rPr>
          <w:rFonts w:ascii="Arial" w:hAnsi="Arial" w:cs="Arial"/>
          <w:szCs w:val="22"/>
        </w:rPr>
      </w:pPr>
      <w:r>
        <w:rPr>
          <w:rFonts w:ascii="Arial" w:hAnsi="Arial" w:cs="Arial"/>
          <w:szCs w:val="22"/>
        </w:rPr>
        <w:t>The B</w:t>
      </w:r>
      <w:r w:rsidRPr="003F66E3">
        <w:rPr>
          <w:rFonts w:ascii="Arial" w:hAnsi="Arial" w:cs="Arial"/>
          <w:szCs w:val="22"/>
        </w:rPr>
        <w:t xml:space="preserve">oard has also started to look at economic growth and the type of jobs that might be created over </w:t>
      </w:r>
      <w:r w:rsidR="006004AF">
        <w:rPr>
          <w:rFonts w:ascii="Arial" w:hAnsi="Arial" w:cs="Arial"/>
          <w:szCs w:val="22"/>
        </w:rPr>
        <w:t>c</w:t>
      </w:r>
      <w:r w:rsidRPr="003F66E3">
        <w:rPr>
          <w:rFonts w:ascii="Arial" w:hAnsi="Arial" w:cs="Arial"/>
          <w:szCs w:val="22"/>
        </w:rPr>
        <w:t>oming years. I have some big concerns about whether the current national system can deliver the skilled labour we need to support new employment opportunities.</w:t>
      </w:r>
      <w:r w:rsidR="009235CF">
        <w:rPr>
          <w:rFonts w:ascii="Arial" w:hAnsi="Arial" w:cs="Arial"/>
          <w:szCs w:val="22"/>
        </w:rPr>
        <w:t xml:space="preserve"> </w:t>
      </w:r>
      <w:r w:rsidRPr="003F66E3">
        <w:rPr>
          <w:rFonts w:ascii="Arial" w:hAnsi="Arial" w:cs="Arial"/>
          <w:szCs w:val="22"/>
        </w:rPr>
        <w:t>Our work on future local economies is showing that the lobby for local commissioning of skills and employment support must be even stronger as the economy recovers.</w:t>
      </w:r>
    </w:p>
    <w:p w14:paraId="19A85AF0" w14:textId="77777777" w:rsidR="00F12A81" w:rsidRDefault="00F12A81" w:rsidP="00F12A81">
      <w:pPr>
        <w:pStyle w:val="ListParagraph"/>
        <w:rPr>
          <w:rFonts w:ascii="Arial" w:hAnsi="Arial" w:cs="Arial"/>
          <w:szCs w:val="22"/>
        </w:rPr>
      </w:pPr>
    </w:p>
    <w:p w14:paraId="23C1104A" w14:textId="77777777" w:rsidR="005A7273" w:rsidRPr="003F66E3" w:rsidRDefault="005A7273" w:rsidP="005A7273">
      <w:pPr>
        <w:rPr>
          <w:rFonts w:ascii="Arial" w:hAnsi="Arial" w:cs="Arial"/>
          <w:b/>
          <w:szCs w:val="22"/>
        </w:rPr>
      </w:pPr>
      <w:r w:rsidRPr="003F66E3">
        <w:rPr>
          <w:rFonts w:ascii="Arial" w:hAnsi="Arial" w:cs="Arial"/>
          <w:b/>
          <w:szCs w:val="22"/>
        </w:rPr>
        <w:t>Street</w:t>
      </w:r>
      <w:r>
        <w:rPr>
          <w:rFonts w:ascii="Arial" w:hAnsi="Arial" w:cs="Arial"/>
          <w:b/>
          <w:szCs w:val="22"/>
        </w:rPr>
        <w:t>w</w:t>
      </w:r>
      <w:r w:rsidRPr="003F66E3">
        <w:rPr>
          <w:rFonts w:ascii="Arial" w:hAnsi="Arial" w:cs="Arial"/>
          <w:b/>
          <w:szCs w:val="22"/>
        </w:rPr>
        <w:t>orks</w:t>
      </w:r>
    </w:p>
    <w:p w14:paraId="409A9AF5" w14:textId="77777777" w:rsidR="005A7273" w:rsidRDefault="005A7273" w:rsidP="005A7273">
      <w:pPr>
        <w:rPr>
          <w:rFonts w:ascii="Arial" w:hAnsi="Arial" w:cs="Arial"/>
          <w:b/>
          <w:szCs w:val="22"/>
        </w:rPr>
      </w:pPr>
    </w:p>
    <w:p w14:paraId="06378C10" w14:textId="009C1613" w:rsidR="005A7273" w:rsidRPr="00032948" w:rsidRDefault="005A7273" w:rsidP="005A7273">
      <w:pPr>
        <w:pStyle w:val="ListParagraph"/>
        <w:numPr>
          <w:ilvl w:val="0"/>
          <w:numId w:val="1"/>
        </w:numPr>
        <w:ind w:left="567" w:hanging="567"/>
        <w:rPr>
          <w:rFonts w:ascii="Arial" w:hAnsi="Arial" w:cs="Arial"/>
          <w:color w:val="000000"/>
          <w:szCs w:val="22"/>
        </w:rPr>
      </w:pPr>
      <w:r>
        <w:rPr>
          <w:rFonts w:ascii="Arial" w:hAnsi="Arial" w:cs="Arial"/>
          <w:color w:val="000000"/>
          <w:szCs w:val="22"/>
        </w:rPr>
        <w:t>I was delighted to launch the</w:t>
      </w:r>
      <w:r w:rsidRPr="00032948">
        <w:rPr>
          <w:rFonts w:ascii="Arial" w:hAnsi="Arial" w:cs="Arial"/>
          <w:color w:val="000000"/>
          <w:szCs w:val="22"/>
        </w:rPr>
        <w:t xml:space="preserve"> LGA</w:t>
      </w:r>
      <w:r>
        <w:rPr>
          <w:rFonts w:ascii="Arial" w:hAnsi="Arial" w:cs="Arial"/>
          <w:color w:val="000000"/>
          <w:szCs w:val="22"/>
        </w:rPr>
        <w:t>’s</w:t>
      </w:r>
      <w:r w:rsidRPr="00032948">
        <w:rPr>
          <w:rFonts w:ascii="Arial" w:hAnsi="Arial" w:cs="Arial"/>
          <w:color w:val="000000"/>
          <w:szCs w:val="22"/>
        </w:rPr>
        <w:t xml:space="preserve"> joint statement with the National Joint Utilities Group of </w:t>
      </w:r>
      <w:r>
        <w:rPr>
          <w:rFonts w:ascii="Arial" w:hAnsi="Arial" w:cs="Arial"/>
          <w:color w:val="000000"/>
          <w:szCs w:val="22"/>
        </w:rPr>
        <w:t>‘</w:t>
      </w:r>
      <w:r w:rsidRPr="00032948">
        <w:rPr>
          <w:rFonts w:ascii="Arial" w:hAnsi="Arial" w:cs="Arial"/>
          <w:color w:val="000000"/>
          <w:szCs w:val="22"/>
        </w:rPr>
        <w:t>What Good Streetworks Looks Like</w:t>
      </w:r>
      <w:r>
        <w:rPr>
          <w:rFonts w:ascii="Arial" w:hAnsi="Arial" w:cs="Arial"/>
          <w:color w:val="000000"/>
          <w:szCs w:val="22"/>
        </w:rPr>
        <w:t xml:space="preserve">’ on </w:t>
      </w:r>
      <w:r w:rsidRPr="00032948">
        <w:rPr>
          <w:rFonts w:ascii="Arial" w:hAnsi="Arial" w:cs="Arial"/>
          <w:color w:val="000000"/>
          <w:szCs w:val="22"/>
        </w:rPr>
        <w:t>12 February. The statement was produced by a task force set up last year to consider how local government and utilities could work together to improve streetworks organisation and reinstatements, better inform business of works being carried out</w:t>
      </w:r>
      <w:r>
        <w:rPr>
          <w:rFonts w:ascii="Arial" w:hAnsi="Arial" w:cs="Arial"/>
          <w:color w:val="000000"/>
          <w:szCs w:val="22"/>
        </w:rPr>
        <w:t xml:space="preserve"> a</w:t>
      </w:r>
      <w:r w:rsidRPr="00032948">
        <w:rPr>
          <w:rFonts w:ascii="Arial" w:hAnsi="Arial" w:cs="Arial"/>
          <w:color w:val="000000"/>
          <w:szCs w:val="22"/>
        </w:rPr>
        <w:t>nd of compensation schemes</w:t>
      </w:r>
      <w:r>
        <w:rPr>
          <w:rFonts w:ascii="Arial" w:hAnsi="Arial" w:cs="Arial"/>
          <w:color w:val="000000"/>
          <w:szCs w:val="22"/>
        </w:rPr>
        <w:t>,</w:t>
      </w:r>
      <w:r w:rsidRPr="00032948">
        <w:rPr>
          <w:rFonts w:ascii="Arial" w:hAnsi="Arial" w:cs="Arial"/>
          <w:color w:val="000000"/>
          <w:szCs w:val="22"/>
        </w:rPr>
        <w:t xml:space="preserve"> and ensure contractors do a better job. Its membership includes LGA utility company representatives, T</w:t>
      </w:r>
      <w:r>
        <w:rPr>
          <w:rFonts w:ascii="Arial" w:hAnsi="Arial" w:cs="Arial"/>
          <w:color w:val="000000"/>
          <w:szCs w:val="22"/>
        </w:rPr>
        <w:t xml:space="preserve">ransport </w:t>
      </w:r>
      <w:r w:rsidRPr="00032948">
        <w:rPr>
          <w:rFonts w:ascii="Arial" w:hAnsi="Arial" w:cs="Arial"/>
          <w:color w:val="000000"/>
          <w:szCs w:val="22"/>
        </w:rPr>
        <w:t>f</w:t>
      </w:r>
      <w:r>
        <w:rPr>
          <w:rFonts w:ascii="Arial" w:hAnsi="Arial" w:cs="Arial"/>
          <w:color w:val="000000"/>
          <w:szCs w:val="22"/>
        </w:rPr>
        <w:t xml:space="preserve">or </w:t>
      </w:r>
      <w:r w:rsidRPr="00032948">
        <w:rPr>
          <w:rFonts w:ascii="Arial" w:hAnsi="Arial" w:cs="Arial"/>
          <w:color w:val="000000"/>
          <w:szCs w:val="22"/>
        </w:rPr>
        <w:t>L</w:t>
      </w:r>
      <w:r>
        <w:rPr>
          <w:rFonts w:ascii="Arial" w:hAnsi="Arial" w:cs="Arial"/>
          <w:color w:val="000000"/>
          <w:szCs w:val="22"/>
        </w:rPr>
        <w:t>ondon,</w:t>
      </w:r>
      <w:r w:rsidRPr="00032948">
        <w:rPr>
          <w:rFonts w:ascii="Arial" w:hAnsi="Arial" w:cs="Arial"/>
          <w:color w:val="000000"/>
          <w:szCs w:val="22"/>
        </w:rPr>
        <w:t xml:space="preserve"> the British Retail Consortium and the Ass</w:t>
      </w:r>
      <w:r w:rsidR="009235CF">
        <w:rPr>
          <w:rFonts w:ascii="Arial" w:hAnsi="Arial" w:cs="Arial"/>
          <w:color w:val="000000"/>
          <w:szCs w:val="22"/>
        </w:rPr>
        <w:t xml:space="preserve">ociation of Convenience Stores. </w:t>
      </w:r>
      <w:r w:rsidRPr="00032948">
        <w:rPr>
          <w:rFonts w:ascii="Arial" w:hAnsi="Arial" w:cs="Arial"/>
          <w:color w:val="000000"/>
          <w:szCs w:val="22"/>
        </w:rPr>
        <w:t>The launch was chaired by Julian Huppert MP.  It is hoped that the statement - and the fact that leading utilities and the LGA are working together - will help to drive improvement in future. The task force will reconvene in 2014 to examine the impact of our work on performance.</w:t>
      </w:r>
      <w:r>
        <w:rPr>
          <w:rFonts w:ascii="Arial" w:hAnsi="Arial" w:cs="Arial"/>
          <w:color w:val="000000"/>
          <w:szCs w:val="22"/>
        </w:rPr>
        <w:t xml:space="preserve"> </w:t>
      </w:r>
    </w:p>
    <w:p w14:paraId="1C04FA3C" w14:textId="77777777" w:rsidR="005A7273" w:rsidRDefault="005A7273" w:rsidP="00F12A81">
      <w:pPr>
        <w:rPr>
          <w:rFonts w:ascii="Arial" w:hAnsi="Arial" w:cs="Arial"/>
          <w:b/>
          <w:szCs w:val="22"/>
        </w:rPr>
      </w:pPr>
    </w:p>
    <w:p w14:paraId="7463F2E3" w14:textId="3969DC03" w:rsidR="00F12A81" w:rsidRPr="00F12A81" w:rsidRDefault="00F12A81" w:rsidP="00F12A81">
      <w:pPr>
        <w:rPr>
          <w:rFonts w:ascii="Arial" w:hAnsi="Arial" w:cs="Arial"/>
          <w:b/>
          <w:szCs w:val="22"/>
        </w:rPr>
      </w:pPr>
      <w:r w:rsidRPr="00F12A81">
        <w:rPr>
          <w:rFonts w:ascii="Arial" w:hAnsi="Arial" w:cs="Arial"/>
          <w:b/>
          <w:szCs w:val="22"/>
        </w:rPr>
        <w:t>Winter Weather</w:t>
      </w:r>
    </w:p>
    <w:p w14:paraId="27ACF67A" w14:textId="77777777" w:rsidR="00F12A81" w:rsidRPr="00F12A81" w:rsidRDefault="00F12A81" w:rsidP="00F12A81">
      <w:pPr>
        <w:pStyle w:val="ListParagraph"/>
        <w:rPr>
          <w:rFonts w:ascii="Arial" w:hAnsi="Arial" w:cs="Arial"/>
          <w:szCs w:val="22"/>
        </w:rPr>
      </w:pPr>
    </w:p>
    <w:p w14:paraId="6CFEDF69" w14:textId="0F851237" w:rsidR="00A941F6" w:rsidRPr="00A941F6" w:rsidRDefault="00F12A81" w:rsidP="00F12A81">
      <w:pPr>
        <w:pStyle w:val="ListParagraph"/>
        <w:numPr>
          <w:ilvl w:val="0"/>
          <w:numId w:val="1"/>
        </w:numPr>
        <w:ind w:left="567" w:hanging="567"/>
        <w:rPr>
          <w:rFonts w:ascii="Arial" w:hAnsi="Arial" w:cs="Arial"/>
          <w:szCs w:val="22"/>
        </w:rPr>
      </w:pPr>
      <w:r w:rsidRPr="00F12A81">
        <w:rPr>
          <w:rFonts w:ascii="Arial" w:hAnsi="Arial" w:cs="Arial"/>
          <w:szCs w:val="22"/>
        </w:rPr>
        <w:t>The weather has been and continues to be in the forefront of the news this winter. I responded to the Transport Select Committee’s report into winter resilience</w:t>
      </w:r>
      <w:r w:rsidR="005C6F58">
        <w:rPr>
          <w:rFonts w:ascii="Arial" w:hAnsi="Arial" w:cs="Arial"/>
          <w:szCs w:val="22"/>
        </w:rPr>
        <w:t xml:space="preserve"> and how councils dealt well with bad winter weather in previous years. </w:t>
      </w:r>
      <w:r w:rsidRPr="00F12A81">
        <w:rPr>
          <w:rFonts w:ascii="Arial" w:hAnsi="Arial" w:cs="Arial"/>
          <w:szCs w:val="22"/>
        </w:rPr>
        <w:t>Deputy Chair, Cllr Mike Haines, also gave oral evidence to the Committee; promoting the effective local collaboration between neighbouring authorities and their partners, the work of local volunteers, and the innovation being led by councils.</w:t>
      </w:r>
      <w:r w:rsidRPr="00F12A81">
        <w:rPr>
          <w:rFonts w:ascii="Arial" w:hAnsi="Arial" w:cs="Arial"/>
          <w:color w:val="000000"/>
          <w:szCs w:val="22"/>
        </w:rPr>
        <w:t xml:space="preserve"> </w:t>
      </w:r>
    </w:p>
    <w:p w14:paraId="56977D7F" w14:textId="77777777" w:rsidR="00A941F6" w:rsidRPr="00A941F6" w:rsidRDefault="00A941F6" w:rsidP="00A941F6">
      <w:pPr>
        <w:pStyle w:val="ListParagraph"/>
        <w:ind w:left="567"/>
        <w:rPr>
          <w:rFonts w:ascii="Arial" w:hAnsi="Arial" w:cs="Arial"/>
          <w:szCs w:val="22"/>
        </w:rPr>
      </w:pPr>
    </w:p>
    <w:p w14:paraId="69A96261" w14:textId="77777777" w:rsidR="00A941F6" w:rsidRPr="003F66E3" w:rsidRDefault="00A941F6" w:rsidP="00A941F6">
      <w:pPr>
        <w:rPr>
          <w:rFonts w:ascii="Arial" w:hAnsi="Arial" w:cs="Arial"/>
          <w:b/>
          <w:szCs w:val="22"/>
        </w:rPr>
      </w:pPr>
      <w:r w:rsidRPr="003F66E3">
        <w:rPr>
          <w:rFonts w:ascii="Arial" w:hAnsi="Arial" w:cs="Arial"/>
          <w:b/>
          <w:szCs w:val="22"/>
        </w:rPr>
        <w:t>Skills</w:t>
      </w:r>
    </w:p>
    <w:p w14:paraId="22301CA0" w14:textId="77777777" w:rsidR="00A941F6" w:rsidRDefault="00A941F6" w:rsidP="00A941F6">
      <w:pPr>
        <w:rPr>
          <w:rFonts w:ascii="Arial" w:hAnsi="Arial" w:cs="Arial"/>
          <w:szCs w:val="22"/>
        </w:rPr>
      </w:pPr>
    </w:p>
    <w:p w14:paraId="2AC6E37E" w14:textId="49AAF095" w:rsidR="00A941F6" w:rsidRDefault="00A941F6" w:rsidP="00A941F6">
      <w:pPr>
        <w:pStyle w:val="ListParagraph"/>
        <w:numPr>
          <w:ilvl w:val="0"/>
          <w:numId w:val="1"/>
        </w:numPr>
        <w:ind w:left="567" w:hanging="567"/>
        <w:rPr>
          <w:rFonts w:ascii="Arial" w:hAnsi="Arial" w:cs="Arial"/>
          <w:color w:val="000000"/>
          <w:szCs w:val="22"/>
        </w:rPr>
      </w:pPr>
      <w:r w:rsidRPr="00A941F6">
        <w:rPr>
          <w:rFonts w:ascii="Arial" w:hAnsi="Arial" w:cs="Arial"/>
          <w:color w:val="000000"/>
          <w:szCs w:val="22"/>
        </w:rPr>
        <w:t>At the last Board meeting, we had a fascinating discussion about skills, jobs and local growth, based on a report produced for the LGA by Dave Simmonds from the Centre for Econom</w:t>
      </w:r>
      <w:r w:rsidR="009235CF">
        <w:rPr>
          <w:rFonts w:ascii="Arial" w:hAnsi="Arial" w:cs="Arial"/>
          <w:color w:val="000000"/>
          <w:szCs w:val="22"/>
        </w:rPr>
        <w:t xml:space="preserve">ic and Social Inclusion (CESI). </w:t>
      </w:r>
      <w:r w:rsidRPr="00A941F6">
        <w:rPr>
          <w:rFonts w:ascii="Arial" w:hAnsi="Arial" w:cs="Arial"/>
          <w:color w:val="000000"/>
          <w:szCs w:val="22"/>
        </w:rPr>
        <w:t>All councils, with their business and LEP partners are getting on with the job to articulate</w:t>
      </w:r>
      <w:r w:rsidR="009235CF">
        <w:rPr>
          <w:rFonts w:ascii="Arial" w:hAnsi="Arial" w:cs="Arial"/>
          <w:color w:val="000000"/>
          <w:szCs w:val="22"/>
        </w:rPr>
        <w:t xml:space="preserve"> how growth will be delivered. </w:t>
      </w:r>
      <w:r w:rsidRPr="00A941F6">
        <w:rPr>
          <w:rFonts w:ascii="Arial" w:hAnsi="Arial" w:cs="Arial"/>
          <w:color w:val="000000"/>
          <w:szCs w:val="22"/>
        </w:rPr>
        <w:t xml:space="preserve">Using local intelligence, we are predicting sectors that will deliver growth and those which will decline. We recognise that our workforce is changing significantly and know how the </w:t>
      </w:r>
      <w:r w:rsidRPr="00A941F6">
        <w:rPr>
          <w:rFonts w:ascii="Arial" w:hAnsi="Arial" w:cs="Arial"/>
          <w:color w:val="000000"/>
          <w:szCs w:val="22"/>
        </w:rPr>
        <w:lastRenderedPageBreak/>
        <w:t>skills base needs to adapt to growth. The biggest barrier to achieving that of course is that a centralised national employment and skills syst</w:t>
      </w:r>
      <w:r w:rsidR="009235CF">
        <w:rPr>
          <w:rFonts w:ascii="Arial" w:hAnsi="Arial" w:cs="Arial"/>
          <w:color w:val="000000"/>
          <w:szCs w:val="22"/>
        </w:rPr>
        <w:t>em simply cannot</w:t>
      </w:r>
      <w:r>
        <w:rPr>
          <w:rFonts w:ascii="Arial" w:hAnsi="Arial" w:cs="Arial"/>
          <w:color w:val="000000"/>
          <w:szCs w:val="22"/>
        </w:rPr>
        <w:t xml:space="preserve"> deliver for us.</w:t>
      </w:r>
    </w:p>
    <w:p w14:paraId="2B12298C" w14:textId="77777777" w:rsidR="00A941F6" w:rsidRDefault="00A941F6" w:rsidP="00A941F6">
      <w:pPr>
        <w:pStyle w:val="ListParagraph"/>
        <w:ind w:left="567"/>
        <w:rPr>
          <w:rFonts w:ascii="Arial" w:hAnsi="Arial" w:cs="Arial"/>
          <w:color w:val="000000"/>
          <w:szCs w:val="22"/>
        </w:rPr>
      </w:pPr>
    </w:p>
    <w:p w14:paraId="013FFD1B" w14:textId="6324B51F" w:rsidR="00A941F6" w:rsidRPr="00A941F6" w:rsidRDefault="00A941F6" w:rsidP="00A941F6">
      <w:pPr>
        <w:pStyle w:val="ListParagraph"/>
        <w:numPr>
          <w:ilvl w:val="0"/>
          <w:numId w:val="1"/>
        </w:numPr>
        <w:ind w:left="567" w:hanging="567"/>
        <w:rPr>
          <w:rFonts w:ascii="Arial" w:hAnsi="Arial" w:cs="Arial"/>
          <w:color w:val="000000"/>
          <w:szCs w:val="22"/>
        </w:rPr>
      </w:pPr>
      <w:r w:rsidRPr="00A941F6">
        <w:rPr>
          <w:rFonts w:ascii="Arial" w:hAnsi="Arial" w:cs="Arial"/>
          <w:color w:val="000000"/>
          <w:szCs w:val="22"/>
        </w:rPr>
        <w:t>While the Government has acknowledged</w:t>
      </w:r>
      <w:r>
        <w:rPr>
          <w:rFonts w:ascii="Arial" w:hAnsi="Arial" w:cs="Arial"/>
          <w:color w:val="000000"/>
          <w:szCs w:val="22"/>
        </w:rPr>
        <w:t xml:space="preserve"> that</w:t>
      </w:r>
      <w:r w:rsidRPr="00A941F6">
        <w:rPr>
          <w:rFonts w:ascii="Arial" w:hAnsi="Arial" w:cs="Arial"/>
          <w:color w:val="000000"/>
          <w:szCs w:val="22"/>
        </w:rPr>
        <w:t xml:space="preserve"> a devolved approach to economic development is the way forward, piecemeal reform to skills and ba</w:t>
      </w:r>
      <w:r w:rsidR="009235CF">
        <w:rPr>
          <w:rFonts w:ascii="Arial" w:hAnsi="Arial" w:cs="Arial"/>
          <w:color w:val="000000"/>
          <w:szCs w:val="22"/>
        </w:rPr>
        <w:t>ck to work support, simply is not</w:t>
      </w:r>
      <w:r w:rsidRPr="00A941F6">
        <w:rPr>
          <w:rFonts w:ascii="Arial" w:hAnsi="Arial" w:cs="Arial"/>
          <w:color w:val="000000"/>
          <w:szCs w:val="22"/>
        </w:rPr>
        <w:t xml:space="preserve"> enough. Over the next few months, we will develop our work further to set out local government’s vision on how a localised system can much better deal with the issues which growth brings</w:t>
      </w:r>
      <w:r>
        <w:rPr>
          <w:rFonts w:ascii="Arial" w:hAnsi="Arial" w:cs="Arial"/>
          <w:color w:val="000000"/>
          <w:szCs w:val="22"/>
        </w:rPr>
        <w:t xml:space="preserve"> -</w:t>
      </w:r>
      <w:r w:rsidRPr="00A941F6">
        <w:rPr>
          <w:rFonts w:ascii="Arial" w:hAnsi="Arial" w:cs="Arial"/>
          <w:color w:val="000000"/>
          <w:szCs w:val="22"/>
        </w:rPr>
        <w:t xml:space="preserve"> so that ultimately we create local jobs, develop local people</w:t>
      </w:r>
      <w:r w:rsidR="009235CF">
        <w:rPr>
          <w:rFonts w:ascii="Arial" w:hAnsi="Arial" w:cs="Arial"/>
          <w:color w:val="000000"/>
          <w:szCs w:val="22"/>
        </w:rPr>
        <w:t>’</w:t>
      </w:r>
      <w:r w:rsidRPr="00A941F6">
        <w:rPr>
          <w:rFonts w:ascii="Arial" w:hAnsi="Arial" w:cs="Arial"/>
          <w:color w:val="000000"/>
          <w:szCs w:val="22"/>
        </w:rPr>
        <w:t xml:space="preserve">s skills, and deliver growth.  </w:t>
      </w:r>
    </w:p>
    <w:p w14:paraId="1390095D" w14:textId="77777777" w:rsidR="00C53A8E" w:rsidRPr="008458C8" w:rsidRDefault="00C53A8E" w:rsidP="00C53A8E">
      <w:pPr>
        <w:rPr>
          <w:rFonts w:ascii="Arial" w:hAnsi="Arial" w:cs="Arial"/>
          <w:b/>
          <w:szCs w:val="22"/>
        </w:rPr>
      </w:pPr>
    </w:p>
    <w:p w14:paraId="1390095E" w14:textId="77777777" w:rsidR="008458C8" w:rsidRPr="008458C8" w:rsidRDefault="008458C8" w:rsidP="00C53A8E">
      <w:pPr>
        <w:rPr>
          <w:rFonts w:ascii="Arial" w:hAnsi="Arial" w:cs="Arial"/>
          <w:b/>
          <w:szCs w:val="22"/>
        </w:rPr>
      </w:pPr>
      <w:r>
        <w:rPr>
          <w:rFonts w:ascii="Arial" w:hAnsi="Arial" w:cs="Arial"/>
          <w:b/>
          <w:szCs w:val="22"/>
        </w:rPr>
        <w:t>Parliamentary Inquiry</w:t>
      </w:r>
      <w:r w:rsidRPr="008458C8">
        <w:rPr>
          <w:rFonts w:ascii="Arial" w:hAnsi="Arial" w:cs="Arial"/>
          <w:b/>
          <w:szCs w:val="22"/>
        </w:rPr>
        <w:t xml:space="preserve"> into Jobs for Young People in the Construction Industry</w:t>
      </w:r>
    </w:p>
    <w:p w14:paraId="1390095F" w14:textId="77777777" w:rsidR="008458C8" w:rsidRPr="008458C8" w:rsidRDefault="008458C8" w:rsidP="00C53A8E">
      <w:pPr>
        <w:rPr>
          <w:rFonts w:ascii="Arial" w:hAnsi="Arial" w:cs="Arial"/>
          <w:b/>
          <w:szCs w:val="22"/>
        </w:rPr>
      </w:pPr>
    </w:p>
    <w:p w14:paraId="13900960" w14:textId="77777777" w:rsidR="008458C8" w:rsidRDefault="003F66E3" w:rsidP="008458C8">
      <w:pPr>
        <w:pStyle w:val="ListParagraph"/>
        <w:numPr>
          <w:ilvl w:val="0"/>
          <w:numId w:val="1"/>
        </w:numPr>
        <w:ind w:left="567" w:hanging="567"/>
        <w:rPr>
          <w:rFonts w:ascii="Arial" w:hAnsi="Arial" w:cs="Arial"/>
          <w:color w:val="000000"/>
          <w:szCs w:val="22"/>
        </w:rPr>
      </w:pPr>
      <w:r>
        <w:rPr>
          <w:rFonts w:ascii="Arial" w:hAnsi="Arial" w:cs="Arial"/>
          <w:color w:val="000000"/>
          <w:szCs w:val="22"/>
        </w:rPr>
        <w:t xml:space="preserve">I was pleased that the </w:t>
      </w:r>
      <w:r w:rsidR="00DC3A4B">
        <w:rPr>
          <w:rFonts w:ascii="Arial" w:hAnsi="Arial" w:cs="Arial"/>
          <w:color w:val="000000"/>
          <w:szCs w:val="22"/>
        </w:rPr>
        <w:t>Vice Chair</w:t>
      </w:r>
      <w:r>
        <w:rPr>
          <w:rFonts w:ascii="Arial" w:hAnsi="Arial" w:cs="Arial"/>
          <w:color w:val="000000"/>
          <w:szCs w:val="22"/>
        </w:rPr>
        <w:t xml:space="preserve"> of the Board</w:t>
      </w:r>
      <w:r w:rsidR="00DC3A4B">
        <w:rPr>
          <w:rFonts w:ascii="Arial" w:hAnsi="Arial" w:cs="Arial"/>
          <w:color w:val="000000"/>
          <w:szCs w:val="22"/>
        </w:rPr>
        <w:t xml:space="preserve">, </w:t>
      </w:r>
      <w:r w:rsidR="008458C8" w:rsidRPr="008458C8">
        <w:rPr>
          <w:rFonts w:ascii="Arial" w:hAnsi="Arial" w:cs="Arial"/>
          <w:color w:val="000000"/>
          <w:szCs w:val="22"/>
        </w:rPr>
        <w:t>Cllr Tony Ball</w:t>
      </w:r>
      <w:r w:rsidR="00DC3A4B">
        <w:rPr>
          <w:rFonts w:ascii="Arial" w:hAnsi="Arial" w:cs="Arial"/>
          <w:color w:val="000000"/>
          <w:szCs w:val="22"/>
        </w:rPr>
        <w:t>,</w:t>
      </w:r>
      <w:r>
        <w:rPr>
          <w:rFonts w:ascii="Arial" w:hAnsi="Arial" w:cs="Arial"/>
          <w:color w:val="000000"/>
          <w:szCs w:val="22"/>
        </w:rPr>
        <w:t xml:space="preserve"> was able to provide </w:t>
      </w:r>
      <w:r w:rsidR="008458C8" w:rsidRPr="008458C8">
        <w:rPr>
          <w:rFonts w:ascii="Arial" w:hAnsi="Arial" w:cs="Arial"/>
          <w:color w:val="000000"/>
          <w:szCs w:val="22"/>
        </w:rPr>
        <w:t>oral evidence to the Parliamentar</w:t>
      </w:r>
      <w:r w:rsidR="00DC3A4B">
        <w:rPr>
          <w:rFonts w:ascii="Arial" w:hAnsi="Arial" w:cs="Arial"/>
          <w:color w:val="000000"/>
          <w:szCs w:val="22"/>
        </w:rPr>
        <w:t xml:space="preserve">y </w:t>
      </w:r>
      <w:r w:rsidR="008458C8" w:rsidRPr="008458C8">
        <w:rPr>
          <w:rFonts w:ascii="Arial" w:hAnsi="Arial" w:cs="Arial"/>
          <w:color w:val="000000"/>
          <w:szCs w:val="22"/>
        </w:rPr>
        <w:t xml:space="preserve">Inquiry into Jobs for Young People in the Construction Industry, led by Lord Best and The </w:t>
      </w:r>
      <w:proofErr w:type="gramStart"/>
      <w:r w:rsidR="008458C8" w:rsidRPr="008458C8">
        <w:rPr>
          <w:rFonts w:ascii="Arial" w:hAnsi="Arial" w:cs="Arial"/>
          <w:color w:val="000000"/>
          <w:szCs w:val="22"/>
        </w:rPr>
        <w:t>Rt</w:t>
      </w:r>
      <w:proofErr w:type="gramEnd"/>
      <w:r w:rsidR="008458C8">
        <w:rPr>
          <w:rFonts w:ascii="Arial" w:hAnsi="Arial" w:cs="Arial"/>
          <w:color w:val="000000"/>
          <w:szCs w:val="22"/>
        </w:rPr>
        <w:t xml:space="preserve"> Hon</w:t>
      </w:r>
      <w:r w:rsidR="008458C8" w:rsidRPr="008458C8">
        <w:rPr>
          <w:rFonts w:ascii="Arial" w:hAnsi="Arial" w:cs="Arial"/>
          <w:color w:val="000000"/>
          <w:szCs w:val="22"/>
        </w:rPr>
        <w:t xml:space="preserve"> Nick Raynsford MP. Cllr Ball focused on the challenges for young people during recession, and the limitations of complicated national programmes seeking to help them into work and learning. Cllr Ball also spoke about the work local authorities were doing to help young people, including in creating opportunities through local government procurement on which further evidence has been submitted to the inquiry. A final report is expected on 26 February 2014.</w:t>
      </w:r>
    </w:p>
    <w:p w14:paraId="13900961" w14:textId="77777777" w:rsidR="005C6895" w:rsidRDefault="005C6895" w:rsidP="005C6895">
      <w:pPr>
        <w:rPr>
          <w:rFonts w:ascii="Arial" w:hAnsi="Arial" w:cs="Arial"/>
          <w:b/>
          <w:szCs w:val="22"/>
        </w:rPr>
      </w:pPr>
    </w:p>
    <w:p w14:paraId="13900962" w14:textId="77777777" w:rsidR="005C6895" w:rsidRPr="008458C8" w:rsidRDefault="005C6895" w:rsidP="005C6895">
      <w:pPr>
        <w:rPr>
          <w:rFonts w:ascii="Arial" w:hAnsi="Arial" w:cs="Arial"/>
          <w:b/>
          <w:szCs w:val="22"/>
        </w:rPr>
      </w:pPr>
      <w:r w:rsidRPr="008458C8">
        <w:rPr>
          <w:rFonts w:ascii="Arial" w:hAnsi="Arial" w:cs="Arial"/>
          <w:b/>
          <w:szCs w:val="22"/>
        </w:rPr>
        <w:t>Strategic Road Network</w:t>
      </w:r>
    </w:p>
    <w:p w14:paraId="13900963" w14:textId="77777777" w:rsidR="005C6895" w:rsidRPr="008458C8" w:rsidRDefault="005C6895" w:rsidP="005C6895">
      <w:pPr>
        <w:rPr>
          <w:rFonts w:ascii="Arial" w:hAnsi="Arial" w:cs="Arial"/>
          <w:b/>
          <w:szCs w:val="22"/>
        </w:rPr>
      </w:pPr>
    </w:p>
    <w:p w14:paraId="13900964" w14:textId="084859A2" w:rsidR="005C6895" w:rsidRPr="008458C8" w:rsidRDefault="006004AF" w:rsidP="005C6895">
      <w:pPr>
        <w:pStyle w:val="ListParagraph"/>
        <w:numPr>
          <w:ilvl w:val="0"/>
          <w:numId w:val="1"/>
        </w:numPr>
        <w:ind w:left="567" w:hanging="567"/>
        <w:rPr>
          <w:rFonts w:ascii="Arial" w:hAnsi="Arial" w:cs="Arial"/>
          <w:color w:val="000000"/>
          <w:szCs w:val="22"/>
        </w:rPr>
      </w:pPr>
      <w:r>
        <w:rPr>
          <w:rFonts w:ascii="Arial" w:hAnsi="Arial" w:cs="Arial"/>
          <w:color w:val="000000"/>
          <w:szCs w:val="22"/>
        </w:rPr>
        <w:t xml:space="preserve">It is </w:t>
      </w:r>
      <w:r w:rsidR="00F12A81">
        <w:rPr>
          <w:rFonts w:ascii="Arial" w:hAnsi="Arial" w:cs="Arial"/>
          <w:color w:val="000000"/>
          <w:szCs w:val="22"/>
        </w:rPr>
        <w:t>essential</w:t>
      </w:r>
      <w:r>
        <w:rPr>
          <w:rFonts w:ascii="Arial" w:hAnsi="Arial" w:cs="Arial"/>
          <w:color w:val="000000"/>
          <w:szCs w:val="22"/>
        </w:rPr>
        <w:t xml:space="preserve"> </w:t>
      </w:r>
      <w:r w:rsidR="001F7754">
        <w:rPr>
          <w:rFonts w:ascii="Arial" w:hAnsi="Arial" w:cs="Arial"/>
          <w:color w:val="000000"/>
          <w:szCs w:val="22"/>
        </w:rPr>
        <w:t>to ensure that</w:t>
      </w:r>
      <w:r>
        <w:rPr>
          <w:rFonts w:ascii="Arial" w:hAnsi="Arial" w:cs="Arial"/>
          <w:color w:val="000000"/>
          <w:szCs w:val="22"/>
        </w:rPr>
        <w:t xml:space="preserve"> the Strategic Roads Network</w:t>
      </w:r>
      <w:r w:rsidRPr="008458C8">
        <w:rPr>
          <w:rFonts w:ascii="Arial" w:hAnsi="Arial" w:cs="Arial"/>
          <w:color w:val="000000"/>
          <w:szCs w:val="22"/>
        </w:rPr>
        <w:t xml:space="preserve"> </w:t>
      </w:r>
      <w:r w:rsidR="001F7754">
        <w:rPr>
          <w:rFonts w:ascii="Arial" w:hAnsi="Arial" w:cs="Arial"/>
          <w:color w:val="000000"/>
          <w:szCs w:val="22"/>
        </w:rPr>
        <w:t xml:space="preserve">is </w:t>
      </w:r>
      <w:r w:rsidRPr="008458C8">
        <w:rPr>
          <w:rFonts w:ascii="Arial" w:hAnsi="Arial" w:cs="Arial"/>
          <w:color w:val="000000"/>
          <w:szCs w:val="22"/>
        </w:rPr>
        <w:t>not co</w:t>
      </w:r>
      <w:r>
        <w:rPr>
          <w:rFonts w:ascii="Arial" w:hAnsi="Arial" w:cs="Arial"/>
          <w:color w:val="000000"/>
          <w:szCs w:val="22"/>
        </w:rPr>
        <w:t>nsidered in isolation from the L</w:t>
      </w:r>
      <w:r w:rsidRPr="008458C8">
        <w:rPr>
          <w:rFonts w:ascii="Arial" w:hAnsi="Arial" w:cs="Arial"/>
          <w:color w:val="000000"/>
          <w:szCs w:val="22"/>
        </w:rPr>
        <w:t xml:space="preserve">ocal </w:t>
      </w:r>
      <w:r>
        <w:rPr>
          <w:rFonts w:ascii="Arial" w:hAnsi="Arial" w:cs="Arial"/>
          <w:color w:val="000000"/>
          <w:szCs w:val="22"/>
        </w:rPr>
        <w:t>Roads N</w:t>
      </w:r>
      <w:r w:rsidRPr="008458C8">
        <w:rPr>
          <w:rFonts w:ascii="Arial" w:hAnsi="Arial" w:cs="Arial"/>
          <w:color w:val="000000"/>
          <w:szCs w:val="22"/>
        </w:rPr>
        <w:t xml:space="preserve">etwork or transportation as a whole. </w:t>
      </w:r>
      <w:r>
        <w:rPr>
          <w:rFonts w:ascii="Arial" w:hAnsi="Arial" w:cs="Arial"/>
          <w:color w:val="000000"/>
          <w:szCs w:val="22"/>
        </w:rPr>
        <w:t>This is the key message that I delivered to the Transport Select Committee’s I</w:t>
      </w:r>
      <w:r w:rsidR="005C6895" w:rsidRPr="008458C8">
        <w:rPr>
          <w:rFonts w:ascii="Arial" w:hAnsi="Arial" w:cs="Arial"/>
          <w:color w:val="000000"/>
          <w:szCs w:val="22"/>
        </w:rPr>
        <w:t>nquiry into the Strategic Roads Network on 6 January.</w:t>
      </w:r>
      <w:r>
        <w:rPr>
          <w:rFonts w:ascii="Arial" w:hAnsi="Arial" w:cs="Arial"/>
          <w:color w:val="000000"/>
          <w:szCs w:val="22"/>
        </w:rPr>
        <w:t xml:space="preserve">  </w:t>
      </w:r>
      <w:r w:rsidR="005C6895" w:rsidRPr="008458C8">
        <w:rPr>
          <w:rFonts w:ascii="Arial" w:hAnsi="Arial" w:cs="Arial"/>
          <w:color w:val="000000"/>
          <w:szCs w:val="22"/>
        </w:rPr>
        <w:t xml:space="preserve">I also spoke about the need for greater local involvement in decisions affecting the </w:t>
      </w:r>
      <w:r w:rsidR="00DC3A4B">
        <w:rPr>
          <w:rFonts w:ascii="Arial" w:hAnsi="Arial" w:cs="Arial"/>
          <w:color w:val="000000"/>
          <w:szCs w:val="22"/>
        </w:rPr>
        <w:t>Strategic Roads Network</w:t>
      </w:r>
      <w:r w:rsidR="005C6895" w:rsidRPr="008458C8">
        <w:rPr>
          <w:rFonts w:ascii="Arial" w:hAnsi="Arial" w:cs="Arial"/>
          <w:color w:val="000000"/>
          <w:szCs w:val="22"/>
        </w:rPr>
        <w:t>, particularly given that the Government’s own traffic estimates indicate that there will be a 43% inc</w:t>
      </w:r>
      <w:r w:rsidR="009235CF">
        <w:rPr>
          <w:rFonts w:ascii="Arial" w:hAnsi="Arial" w:cs="Arial"/>
          <w:color w:val="000000"/>
          <w:szCs w:val="22"/>
        </w:rPr>
        <w:t>rease in all road use by 2040. </w:t>
      </w:r>
      <w:r w:rsidR="001F7754" w:rsidRPr="008458C8">
        <w:rPr>
          <w:rFonts w:ascii="Arial" w:hAnsi="Arial" w:cs="Arial"/>
          <w:color w:val="000000"/>
          <w:szCs w:val="22"/>
        </w:rPr>
        <w:t>Th</w:t>
      </w:r>
      <w:r w:rsidR="001F7754">
        <w:rPr>
          <w:rFonts w:ascii="Arial" w:hAnsi="Arial" w:cs="Arial"/>
          <w:color w:val="000000"/>
          <w:szCs w:val="22"/>
        </w:rPr>
        <w:t>ese messages</w:t>
      </w:r>
      <w:r w:rsidR="001F7754" w:rsidRPr="008458C8">
        <w:rPr>
          <w:rFonts w:ascii="Arial" w:hAnsi="Arial" w:cs="Arial"/>
          <w:color w:val="000000"/>
          <w:szCs w:val="22"/>
        </w:rPr>
        <w:t xml:space="preserve"> were</w:t>
      </w:r>
      <w:r w:rsidR="005C6895" w:rsidRPr="008458C8">
        <w:rPr>
          <w:rFonts w:ascii="Arial" w:hAnsi="Arial" w:cs="Arial"/>
          <w:color w:val="000000"/>
          <w:szCs w:val="22"/>
        </w:rPr>
        <w:t xml:space="preserve"> picked up by Radio 4 that evening.</w:t>
      </w:r>
    </w:p>
    <w:p w14:paraId="13900965" w14:textId="77777777" w:rsidR="005C6895" w:rsidRPr="005C6895" w:rsidRDefault="005C6895" w:rsidP="005C6895">
      <w:pPr>
        <w:rPr>
          <w:rFonts w:ascii="Arial" w:hAnsi="Arial" w:cs="Arial"/>
          <w:color w:val="000000"/>
          <w:szCs w:val="22"/>
        </w:rPr>
      </w:pPr>
    </w:p>
    <w:p w14:paraId="13900966" w14:textId="77777777" w:rsidR="008458C8" w:rsidRPr="008458C8" w:rsidRDefault="008458C8" w:rsidP="008458C8">
      <w:pPr>
        <w:rPr>
          <w:rFonts w:ascii="Arial" w:hAnsi="Arial" w:cs="Arial"/>
          <w:b/>
          <w:szCs w:val="22"/>
        </w:rPr>
      </w:pPr>
      <w:r w:rsidRPr="008458C8">
        <w:rPr>
          <w:rFonts w:ascii="Arial" w:hAnsi="Arial" w:cs="Arial"/>
          <w:b/>
          <w:szCs w:val="22"/>
        </w:rPr>
        <w:t xml:space="preserve">Transport Select Committee Inquiry </w:t>
      </w:r>
      <w:r w:rsidR="00DC3A4B">
        <w:rPr>
          <w:rFonts w:ascii="Arial" w:hAnsi="Arial" w:cs="Arial"/>
          <w:b/>
          <w:szCs w:val="22"/>
        </w:rPr>
        <w:t>on</w:t>
      </w:r>
      <w:r w:rsidRPr="008458C8">
        <w:rPr>
          <w:rFonts w:ascii="Arial" w:hAnsi="Arial" w:cs="Arial"/>
          <w:b/>
          <w:szCs w:val="22"/>
        </w:rPr>
        <w:t xml:space="preserve"> Cycling</w:t>
      </w:r>
    </w:p>
    <w:p w14:paraId="13900967" w14:textId="77777777" w:rsidR="008458C8" w:rsidRPr="008458C8" w:rsidRDefault="008458C8" w:rsidP="008458C8">
      <w:pPr>
        <w:rPr>
          <w:rFonts w:ascii="Arial" w:hAnsi="Arial" w:cs="Arial"/>
          <w:szCs w:val="22"/>
        </w:rPr>
      </w:pPr>
    </w:p>
    <w:p w14:paraId="13900968" w14:textId="43C279C7" w:rsidR="008458C8" w:rsidRDefault="00497A9D" w:rsidP="008458C8">
      <w:pPr>
        <w:pStyle w:val="ListParagraph"/>
        <w:numPr>
          <w:ilvl w:val="0"/>
          <w:numId w:val="1"/>
        </w:numPr>
        <w:ind w:left="567" w:hanging="567"/>
        <w:rPr>
          <w:rFonts w:ascii="Arial" w:hAnsi="Arial" w:cs="Arial"/>
          <w:color w:val="000000"/>
          <w:szCs w:val="22"/>
        </w:rPr>
      </w:pPr>
      <w:r>
        <w:rPr>
          <w:rFonts w:ascii="Arial" w:hAnsi="Arial" w:cs="Arial"/>
          <w:color w:val="000000"/>
          <w:szCs w:val="22"/>
        </w:rPr>
        <w:t>On 10 February</w:t>
      </w:r>
      <w:r w:rsidR="008458C8" w:rsidRPr="008458C8">
        <w:rPr>
          <w:rFonts w:ascii="Arial" w:hAnsi="Arial" w:cs="Arial"/>
          <w:color w:val="000000"/>
          <w:szCs w:val="22"/>
        </w:rPr>
        <w:t xml:space="preserve"> </w:t>
      </w:r>
      <w:r>
        <w:rPr>
          <w:rFonts w:ascii="Arial" w:hAnsi="Arial" w:cs="Arial"/>
          <w:color w:val="000000"/>
          <w:szCs w:val="22"/>
        </w:rPr>
        <w:t xml:space="preserve">Deputy Chair, </w:t>
      </w:r>
      <w:r w:rsidR="008458C8" w:rsidRPr="008458C8">
        <w:rPr>
          <w:rFonts w:ascii="Arial" w:hAnsi="Arial" w:cs="Arial"/>
          <w:color w:val="000000"/>
          <w:szCs w:val="22"/>
        </w:rPr>
        <w:t>Cllr Mike Haines</w:t>
      </w:r>
      <w:r>
        <w:rPr>
          <w:rFonts w:ascii="Arial" w:hAnsi="Arial" w:cs="Arial"/>
          <w:color w:val="000000"/>
          <w:szCs w:val="22"/>
        </w:rPr>
        <w:t>,</w:t>
      </w:r>
      <w:r w:rsidR="008458C8" w:rsidRPr="008458C8">
        <w:rPr>
          <w:rFonts w:ascii="Arial" w:hAnsi="Arial" w:cs="Arial"/>
          <w:color w:val="000000"/>
          <w:szCs w:val="22"/>
        </w:rPr>
        <w:t xml:space="preserve"> joined a panel of lo</w:t>
      </w:r>
      <w:r w:rsidR="00DC3A4B">
        <w:rPr>
          <w:rFonts w:ascii="Arial" w:hAnsi="Arial" w:cs="Arial"/>
          <w:color w:val="000000"/>
          <w:szCs w:val="22"/>
        </w:rPr>
        <w:t xml:space="preserve">cal government representatives </w:t>
      </w:r>
      <w:r w:rsidR="008458C8" w:rsidRPr="008458C8">
        <w:rPr>
          <w:rFonts w:ascii="Arial" w:hAnsi="Arial" w:cs="Arial"/>
          <w:color w:val="000000"/>
          <w:szCs w:val="22"/>
        </w:rPr>
        <w:t>to provide evidence to the Transport Select Committee’s enquiry on cycling safety.  Cllr Haines highlighted that local authorities have a vital role to play in promoting cycling and cycling safety through its planning role</w:t>
      </w:r>
      <w:r w:rsidR="00DC3A4B">
        <w:rPr>
          <w:rFonts w:ascii="Arial" w:hAnsi="Arial" w:cs="Arial"/>
          <w:color w:val="000000"/>
          <w:szCs w:val="22"/>
        </w:rPr>
        <w:t xml:space="preserve"> and designing good road </w:t>
      </w:r>
      <w:proofErr w:type="gramStart"/>
      <w:r w:rsidR="00DC3A4B">
        <w:rPr>
          <w:rFonts w:ascii="Arial" w:hAnsi="Arial" w:cs="Arial"/>
          <w:color w:val="000000"/>
          <w:szCs w:val="22"/>
        </w:rPr>
        <w:t>safety,</w:t>
      </w:r>
      <w:proofErr w:type="gramEnd"/>
      <w:r w:rsidR="00DC3A4B">
        <w:rPr>
          <w:rFonts w:ascii="Arial" w:hAnsi="Arial" w:cs="Arial"/>
          <w:color w:val="000000"/>
          <w:szCs w:val="22"/>
        </w:rPr>
        <w:t xml:space="preserve"> and that </w:t>
      </w:r>
      <w:r w:rsidR="008458C8" w:rsidRPr="008458C8">
        <w:rPr>
          <w:rFonts w:ascii="Arial" w:hAnsi="Arial" w:cs="Arial"/>
          <w:color w:val="000000"/>
          <w:szCs w:val="22"/>
        </w:rPr>
        <w:t>councils would like to do more but cuts to council budgets made it difficult to invest further. </w:t>
      </w:r>
      <w:r w:rsidR="00DC3A4B">
        <w:rPr>
          <w:rFonts w:ascii="Arial" w:hAnsi="Arial" w:cs="Arial"/>
          <w:color w:val="000000"/>
          <w:szCs w:val="22"/>
        </w:rPr>
        <w:t>All pan</w:t>
      </w:r>
      <w:r w:rsidR="008458C8" w:rsidRPr="008458C8">
        <w:rPr>
          <w:rFonts w:ascii="Arial" w:hAnsi="Arial" w:cs="Arial"/>
          <w:color w:val="000000"/>
          <w:szCs w:val="22"/>
        </w:rPr>
        <w:t>ellists called for the commencement of Part 6 of the Traffic Management Act, enabling councils to enforce moving traffic violations, making cycling potentially safer.</w:t>
      </w:r>
    </w:p>
    <w:p w14:paraId="1B1F3335" w14:textId="77777777" w:rsidR="00F00529" w:rsidRPr="008458C8" w:rsidRDefault="00F00529" w:rsidP="00F00529">
      <w:pPr>
        <w:pStyle w:val="ListParagraph"/>
        <w:ind w:left="567"/>
        <w:rPr>
          <w:rFonts w:ascii="Arial" w:hAnsi="Arial" w:cs="Arial"/>
          <w:color w:val="000000"/>
          <w:szCs w:val="22"/>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F00529" w:rsidRPr="005F7DA0" w14:paraId="05D88F51" w14:textId="77777777" w:rsidTr="00920A77">
        <w:trPr>
          <w:trHeight w:val="340"/>
        </w:trPr>
        <w:tc>
          <w:tcPr>
            <w:tcW w:w="4111" w:type="dxa"/>
            <w:vAlign w:val="center"/>
            <w:hideMark/>
          </w:tcPr>
          <w:p w14:paraId="3CDD94C2" w14:textId="77777777" w:rsidR="00F00529" w:rsidRPr="00F00529" w:rsidRDefault="00F00529" w:rsidP="00F00529">
            <w:pPr>
              <w:pStyle w:val="MainText"/>
              <w:spacing w:line="240" w:lineRule="auto"/>
              <w:rPr>
                <w:rFonts w:ascii="Arial" w:hAnsi="Arial" w:cs="Arial"/>
                <w:b/>
                <w:szCs w:val="22"/>
              </w:rPr>
            </w:pPr>
            <w:r w:rsidRPr="00F00529">
              <w:rPr>
                <w:rFonts w:ascii="Arial" w:hAnsi="Arial" w:cs="Arial"/>
                <w:b/>
                <w:szCs w:val="22"/>
              </w:rPr>
              <w:t>Contact officer:</w:t>
            </w:r>
            <w:r w:rsidRPr="00F00529">
              <w:rPr>
                <w:rFonts w:ascii="Arial" w:hAnsi="Arial" w:cs="Arial"/>
                <w:szCs w:val="22"/>
              </w:rPr>
              <w:t xml:space="preserve">  </w:t>
            </w:r>
          </w:p>
        </w:tc>
        <w:tc>
          <w:tcPr>
            <w:tcW w:w="6150" w:type="dxa"/>
            <w:vAlign w:val="center"/>
            <w:hideMark/>
          </w:tcPr>
          <w:p w14:paraId="7D9630BC" w14:textId="77777777" w:rsidR="00F00529" w:rsidRPr="005F7DA0" w:rsidRDefault="00F00529" w:rsidP="00920A77">
            <w:pPr>
              <w:pStyle w:val="MainText"/>
              <w:spacing w:line="240" w:lineRule="auto"/>
              <w:rPr>
                <w:rFonts w:ascii="Arial" w:hAnsi="Arial" w:cs="Arial"/>
                <w:szCs w:val="22"/>
              </w:rPr>
            </w:pPr>
            <w:r>
              <w:rPr>
                <w:rFonts w:ascii="Arial" w:hAnsi="Arial" w:cs="Arial"/>
                <w:szCs w:val="22"/>
              </w:rPr>
              <w:t>Ian Hughes</w:t>
            </w:r>
          </w:p>
        </w:tc>
      </w:tr>
      <w:tr w:rsidR="00F00529" w:rsidRPr="005F7DA0" w14:paraId="54FB904E" w14:textId="77777777" w:rsidTr="00920A77">
        <w:trPr>
          <w:trHeight w:val="340"/>
        </w:trPr>
        <w:tc>
          <w:tcPr>
            <w:tcW w:w="4111" w:type="dxa"/>
            <w:vAlign w:val="center"/>
            <w:hideMark/>
          </w:tcPr>
          <w:p w14:paraId="5FFEC302" w14:textId="77777777" w:rsidR="00F00529" w:rsidRPr="005F7DA0" w:rsidRDefault="00F00529" w:rsidP="00920A77">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14:paraId="4B8C007D" w14:textId="77777777" w:rsidR="00F00529" w:rsidRPr="005F7DA0" w:rsidRDefault="00F00529" w:rsidP="00920A77">
            <w:pPr>
              <w:pStyle w:val="MainText"/>
              <w:spacing w:line="240" w:lineRule="auto"/>
              <w:rPr>
                <w:rFonts w:ascii="Arial" w:hAnsi="Arial" w:cs="Arial"/>
                <w:szCs w:val="22"/>
              </w:rPr>
            </w:pPr>
            <w:r w:rsidRPr="005F7DA0">
              <w:rPr>
                <w:rFonts w:ascii="Arial" w:hAnsi="Arial" w:cs="Arial"/>
                <w:szCs w:val="22"/>
              </w:rPr>
              <w:t>Head of Programmes</w:t>
            </w:r>
          </w:p>
        </w:tc>
      </w:tr>
      <w:tr w:rsidR="00F00529" w:rsidRPr="005F7DA0" w14:paraId="35C47878" w14:textId="77777777" w:rsidTr="00920A77">
        <w:trPr>
          <w:trHeight w:val="340"/>
        </w:trPr>
        <w:tc>
          <w:tcPr>
            <w:tcW w:w="4111" w:type="dxa"/>
            <w:vAlign w:val="center"/>
            <w:hideMark/>
          </w:tcPr>
          <w:p w14:paraId="51DBD275" w14:textId="77777777" w:rsidR="00F00529" w:rsidRPr="005F7DA0" w:rsidRDefault="00F00529" w:rsidP="00920A77">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14:paraId="7925AF56" w14:textId="77777777" w:rsidR="00F00529" w:rsidRPr="005F7DA0" w:rsidRDefault="00F00529" w:rsidP="00920A77">
            <w:pPr>
              <w:pStyle w:val="MainText"/>
              <w:spacing w:line="240" w:lineRule="auto"/>
              <w:rPr>
                <w:rFonts w:ascii="Arial" w:hAnsi="Arial" w:cs="Arial"/>
                <w:szCs w:val="22"/>
              </w:rPr>
            </w:pPr>
            <w:r>
              <w:rPr>
                <w:rFonts w:ascii="Arial" w:hAnsi="Arial" w:cs="Arial"/>
                <w:szCs w:val="22"/>
              </w:rPr>
              <w:t>020 7664 3101</w:t>
            </w:r>
          </w:p>
        </w:tc>
      </w:tr>
      <w:tr w:rsidR="00F00529" w:rsidRPr="005F7DA0" w14:paraId="0D1BE516" w14:textId="77777777" w:rsidTr="00920A77">
        <w:trPr>
          <w:trHeight w:val="340"/>
        </w:trPr>
        <w:tc>
          <w:tcPr>
            <w:tcW w:w="4111" w:type="dxa"/>
            <w:vAlign w:val="center"/>
            <w:hideMark/>
          </w:tcPr>
          <w:p w14:paraId="4D4E61BE" w14:textId="77777777" w:rsidR="00F00529" w:rsidRPr="005F7DA0" w:rsidRDefault="00F00529" w:rsidP="00920A77">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14:paraId="5308A12C" w14:textId="77777777" w:rsidR="00F00529" w:rsidRPr="005F7DA0" w:rsidRDefault="00F00529" w:rsidP="00920A77">
            <w:pPr>
              <w:pStyle w:val="MainText"/>
              <w:spacing w:line="240" w:lineRule="auto"/>
              <w:rPr>
                <w:rFonts w:ascii="Arial" w:hAnsi="Arial" w:cs="Arial"/>
                <w:color w:val="0000FF"/>
                <w:szCs w:val="22"/>
                <w:u w:val="single"/>
              </w:rPr>
            </w:pPr>
            <w:r>
              <w:rPr>
                <w:rFonts w:ascii="Arial" w:hAnsi="Arial" w:cs="Arial"/>
                <w:color w:val="0000FF"/>
                <w:szCs w:val="22"/>
                <w:u w:val="single"/>
              </w:rPr>
              <w:t>ian.hughes</w:t>
            </w:r>
            <w:r w:rsidRPr="005F7DA0">
              <w:rPr>
                <w:rFonts w:ascii="Arial" w:hAnsi="Arial" w:cs="Arial"/>
                <w:color w:val="0000FF"/>
                <w:szCs w:val="22"/>
                <w:u w:val="single"/>
              </w:rPr>
              <w:t>@local.gov.uk</w:t>
            </w:r>
          </w:p>
        </w:tc>
      </w:tr>
    </w:tbl>
    <w:p w14:paraId="1390096D" w14:textId="77777777" w:rsidR="003F66E3" w:rsidRDefault="003F66E3" w:rsidP="008458C8">
      <w:pPr>
        <w:rPr>
          <w:rFonts w:ascii="Arial" w:hAnsi="Arial" w:cs="Arial"/>
          <w:szCs w:val="22"/>
        </w:rPr>
      </w:pPr>
      <w:bookmarkStart w:id="1" w:name="_GoBack"/>
      <w:bookmarkEnd w:id="1"/>
    </w:p>
    <w:sectPr w:rsidR="003F66E3" w:rsidSect="00665B4E">
      <w:headerReference w:type="default" r:id="rId8"/>
      <w:pgSz w:w="11906" w:h="16838"/>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6FCF" w14:textId="77777777" w:rsidR="00665B4E" w:rsidRDefault="00665B4E" w:rsidP="00665B4E">
      <w:r>
        <w:separator/>
      </w:r>
    </w:p>
  </w:endnote>
  <w:endnote w:type="continuationSeparator" w:id="0">
    <w:p w14:paraId="1107D781" w14:textId="77777777" w:rsidR="00665B4E" w:rsidRDefault="00665B4E" w:rsidP="0066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Helvetic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B4E3" w14:textId="77777777" w:rsidR="00665B4E" w:rsidRDefault="00665B4E" w:rsidP="00665B4E">
      <w:r>
        <w:separator/>
      </w:r>
    </w:p>
  </w:footnote>
  <w:footnote w:type="continuationSeparator" w:id="0">
    <w:p w14:paraId="10D83664" w14:textId="77777777" w:rsidR="00665B4E" w:rsidRDefault="00665B4E" w:rsidP="0066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665B4E" w:rsidRPr="0079133C" w14:paraId="52CE04C3" w14:textId="77777777" w:rsidTr="00571423">
      <w:tc>
        <w:tcPr>
          <w:tcW w:w="5778" w:type="dxa"/>
          <w:vMerge w:val="restart"/>
        </w:tcPr>
        <w:p w14:paraId="0DA632D5" w14:textId="77777777" w:rsidR="00665B4E" w:rsidRPr="00213CFD" w:rsidRDefault="00665B4E" w:rsidP="00571423">
          <w:pPr>
            <w:pStyle w:val="Header"/>
            <w:rPr>
              <w:rFonts w:ascii="Arial" w:hAnsi="Arial" w:cs="Arial"/>
              <w:b/>
              <w:szCs w:val="22"/>
            </w:rPr>
          </w:pPr>
          <w:r>
            <w:rPr>
              <w:rFonts w:ascii="Arial" w:hAnsi="Arial" w:cs="Arial"/>
              <w:b/>
              <w:noProof/>
              <w:szCs w:val="22"/>
            </w:rPr>
            <w:drawing>
              <wp:inline distT="0" distB="0" distL="0" distR="0" wp14:anchorId="2A41C00C" wp14:editId="37715F61">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3BF8CC9A" w14:textId="77777777" w:rsidR="00665B4E" w:rsidRPr="00F46ED5" w:rsidRDefault="00665B4E" w:rsidP="00571423">
          <w:pPr>
            <w:pStyle w:val="Header"/>
            <w:rPr>
              <w:b/>
              <w:szCs w:val="22"/>
            </w:rPr>
          </w:pPr>
          <w:r w:rsidRPr="00F46ED5">
            <w:rPr>
              <w:rFonts w:ascii="Arial" w:hAnsi="Arial" w:cs="Arial"/>
              <w:b/>
              <w:szCs w:val="22"/>
            </w:rPr>
            <w:t>Councillors’ Forum</w:t>
          </w:r>
        </w:p>
      </w:tc>
    </w:tr>
    <w:tr w:rsidR="00665B4E" w14:paraId="0B8A76F2" w14:textId="77777777" w:rsidTr="00571423">
      <w:trPr>
        <w:trHeight w:val="450"/>
      </w:trPr>
      <w:tc>
        <w:tcPr>
          <w:tcW w:w="5778" w:type="dxa"/>
          <w:vMerge/>
        </w:tcPr>
        <w:p w14:paraId="44999E5B" w14:textId="77777777" w:rsidR="00665B4E" w:rsidRPr="00F46ED5" w:rsidRDefault="00665B4E" w:rsidP="00571423">
          <w:pPr>
            <w:pStyle w:val="Header"/>
            <w:rPr>
              <w:szCs w:val="22"/>
            </w:rPr>
          </w:pPr>
        </w:p>
      </w:tc>
      <w:tc>
        <w:tcPr>
          <w:tcW w:w="3509" w:type="dxa"/>
          <w:vAlign w:val="center"/>
        </w:tcPr>
        <w:p w14:paraId="545CEA04" w14:textId="77777777" w:rsidR="00665B4E" w:rsidRPr="00623CE6" w:rsidRDefault="00665B4E" w:rsidP="00571423">
          <w:pPr>
            <w:pStyle w:val="Header"/>
            <w:spacing w:before="60"/>
            <w:rPr>
              <w:rFonts w:ascii="Arial" w:hAnsi="Arial" w:cs="Arial"/>
              <w:szCs w:val="22"/>
            </w:rPr>
          </w:pPr>
          <w:r>
            <w:rPr>
              <w:rFonts w:ascii="Arial" w:hAnsi="Arial" w:cs="Arial"/>
              <w:szCs w:val="22"/>
            </w:rPr>
            <w:t>20 February 2014</w:t>
          </w:r>
        </w:p>
      </w:tc>
    </w:tr>
    <w:tr w:rsidR="00665B4E" w:rsidRPr="0079133C" w14:paraId="34E40287" w14:textId="77777777" w:rsidTr="00571423">
      <w:trPr>
        <w:trHeight w:val="584"/>
      </w:trPr>
      <w:tc>
        <w:tcPr>
          <w:tcW w:w="5778" w:type="dxa"/>
          <w:vMerge/>
        </w:tcPr>
        <w:p w14:paraId="5A01CD12" w14:textId="77777777" w:rsidR="00665B4E" w:rsidRPr="00F46ED5" w:rsidRDefault="00665B4E" w:rsidP="00571423">
          <w:pPr>
            <w:pStyle w:val="Header"/>
            <w:rPr>
              <w:szCs w:val="22"/>
            </w:rPr>
          </w:pPr>
        </w:p>
      </w:tc>
      <w:tc>
        <w:tcPr>
          <w:tcW w:w="3509" w:type="dxa"/>
          <w:vAlign w:val="center"/>
        </w:tcPr>
        <w:p w14:paraId="12251D5C" w14:textId="77777777" w:rsidR="00665B4E" w:rsidRPr="00F46ED5" w:rsidRDefault="00665B4E" w:rsidP="00571423">
          <w:pPr>
            <w:pStyle w:val="Header"/>
            <w:spacing w:before="60"/>
            <w:rPr>
              <w:rFonts w:ascii="Arial" w:hAnsi="Arial" w:cs="Arial"/>
              <w:b/>
              <w:szCs w:val="22"/>
            </w:rPr>
          </w:pPr>
        </w:p>
      </w:tc>
    </w:tr>
  </w:tbl>
  <w:p w14:paraId="074D4737" w14:textId="77777777" w:rsidR="00665B4E" w:rsidRDefault="00665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32948"/>
    <w:rsid w:val="00120794"/>
    <w:rsid w:val="001F7754"/>
    <w:rsid w:val="00370C75"/>
    <w:rsid w:val="003F66E3"/>
    <w:rsid w:val="00497A9D"/>
    <w:rsid w:val="004B37D0"/>
    <w:rsid w:val="005A7273"/>
    <w:rsid w:val="005B676C"/>
    <w:rsid w:val="005C6895"/>
    <w:rsid w:val="005C6F58"/>
    <w:rsid w:val="006004AF"/>
    <w:rsid w:val="00665B4E"/>
    <w:rsid w:val="008458C8"/>
    <w:rsid w:val="009235CF"/>
    <w:rsid w:val="00A941F6"/>
    <w:rsid w:val="00B354DA"/>
    <w:rsid w:val="00C53A8E"/>
    <w:rsid w:val="00DC3A4B"/>
    <w:rsid w:val="00EC5DB6"/>
    <w:rsid w:val="00F00529"/>
    <w:rsid w:val="00F1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semiHidden/>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F00529"/>
    <w:pPr>
      <w:spacing w:line="280" w:lineRule="exact"/>
    </w:pPr>
  </w:style>
  <w:style w:type="character" w:customStyle="1" w:styleId="MainTextChar">
    <w:name w:val="Main Text Char"/>
    <w:link w:val="MainText"/>
    <w:rsid w:val="00F00529"/>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665B4E"/>
    <w:pPr>
      <w:tabs>
        <w:tab w:val="center" w:pos="4513"/>
        <w:tab w:val="right" w:pos="9026"/>
      </w:tabs>
    </w:pPr>
  </w:style>
  <w:style w:type="character" w:customStyle="1" w:styleId="FooterChar">
    <w:name w:val="Footer Char"/>
    <w:basedOn w:val="DefaultParagraphFont"/>
    <w:link w:val="Footer"/>
    <w:uiPriority w:val="99"/>
    <w:rsid w:val="00665B4E"/>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semiHidden/>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F00529"/>
    <w:pPr>
      <w:spacing w:line="280" w:lineRule="exact"/>
    </w:pPr>
  </w:style>
  <w:style w:type="character" w:customStyle="1" w:styleId="MainTextChar">
    <w:name w:val="Main Text Char"/>
    <w:link w:val="MainText"/>
    <w:rsid w:val="00F00529"/>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665B4E"/>
    <w:pPr>
      <w:tabs>
        <w:tab w:val="center" w:pos="4513"/>
        <w:tab w:val="right" w:pos="9026"/>
      </w:tabs>
    </w:pPr>
  </w:style>
  <w:style w:type="character" w:customStyle="1" w:styleId="FooterChar">
    <w:name w:val="Footer Char"/>
    <w:basedOn w:val="DefaultParagraphFont"/>
    <w:link w:val="Footer"/>
    <w:uiPriority w:val="99"/>
    <w:rsid w:val="00665B4E"/>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4</cp:revision>
  <dcterms:created xsi:type="dcterms:W3CDTF">2014-02-12T17:06:00Z</dcterms:created>
  <dcterms:modified xsi:type="dcterms:W3CDTF">2014-02-13T12:04:00Z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E and 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